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1450" w:tblpY="11672"/>
        <w:tblOverlap w:val="never"/>
        <w:tblW w:w="9360" w:type="dxa"/>
        <w:tblInd w:w="0" w:type="dxa"/>
        <w:tblCellMar>
          <w:top w:w="1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8370"/>
      </w:tblGrid>
      <w:tr w:rsidR="00072C41" w14:paraId="6022B31D" w14:textId="77777777" w:rsidTr="00B53B9B">
        <w:trPr>
          <w:trHeight w:val="43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11BEA" w14:textId="77777777" w:rsidR="00072C41" w:rsidRDefault="00000000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Approx Time</w:t>
            </w:r>
          </w:p>
          <w:p w14:paraId="7F089A99" w14:textId="77777777" w:rsidR="00AF1E19" w:rsidRDefault="00AF1E19">
            <w:pPr>
              <w:spacing w:after="0" w:line="259" w:lineRule="auto"/>
              <w:ind w:firstLine="0"/>
              <w:jc w:val="center"/>
            </w:pPr>
          </w:p>
          <w:p w14:paraId="081FE170" w14:textId="77777777" w:rsidR="00AF1E19" w:rsidRDefault="00AF1E19">
            <w:pPr>
              <w:spacing w:after="0" w:line="259" w:lineRule="auto"/>
              <w:ind w:firstLine="0"/>
              <w:jc w:val="center"/>
            </w:pPr>
          </w:p>
          <w:p w14:paraId="4A1830EC" w14:textId="77777777" w:rsidR="00AF1E19" w:rsidRDefault="00AF1E19">
            <w:pPr>
              <w:spacing w:after="0" w:line="259" w:lineRule="auto"/>
              <w:ind w:firstLine="0"/>
              <w:jc w:val="center"/>
            </w:pPr>
          </w:p>
          <w:p w14:paraId="1D19A028" w14:textId="007D08CA" w:rsidR="00AF1E19" w:rsidRDefault="00B53B9B">
            <w:pPr>
              <w:spacing w:after="0" w:line="259" w:lineRule="auto"/>
              <w:ind w:firstLine="0"/>
              <w:jc w:val="center"/>
            </w:pPr>
            <w:r>
              <w:t>30</w:t>
            </w:r>
            <w:r w:rsidR="00AF1E19">
              <w:t xml:space="preserve"> minutes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8040E" w14:textId="2F5260BD" w:rsidR="00D647F7" w:rsidRDefault="00E16418">
            <w:pPr>
              <w:spacing w:after="160" w:line="259" w:lineRule="auto"/>
              <w:ind w:firstLine="0"/>
              <w:jc w:val="left"/>
            </w:pPr>
            <w:r>
              <w:t>-Ask each student to choose a term</w:t>
            </w:r>
            <w:r w:rsidR="00D647F7">
              <w:t xml:space="preserve"> poster</w:t>
            </w:r>
            <w:r>
              <w:t xml:space="preserve"> to stand or sit in front of</w:t>
            </w:r>
            <w:r w:rsidR="00B53B9B">
              <w:t>, a</w:t>
            </w:r>
            <w:r w:rsidR="00D647F7">
              <w:t>sk students again if they would like clarification or more examples for the term they are sitting under</w:t>
            </w:r>
          </w:p>
          <w:p w14:paraId="23B34605" w14:textId="43F2E1C5" w:rsidR="00E16418" w:rsidRDefault="00E16418">
            <w:pPr>
              <w:spacing w:after="160" w:line="259" w:lineRule="auto"/>
              <w:ind w:firstLine="0"/>
              <w:jc w:val="left"/>
            </w:pPr>
            <w:r>
              <w:t>-</w:t>
            </w:r>
            <w:r w:rsidR="00D647F7">
              <w:t>Teacher explains to students that s</w:t>
            </w:r>
            <w:r>
              <w:t>tarting with the first term moving towards the last, each stu</w:t>
            </w:r>
            <w:r w:rsidR="00FC1712">
              <w:t>dent</w:t>
            </w:r>
            <w:r>
              <w:t xml:space="preserve"> takes a turn adding a sentence to the story</w:t>
            </w:r>
            <w:r w:rsidR="00FC1712">
              <w:t>.</w:t>
            </w:r>
            <w:r w:rsidR="00B53B9B">
              <w:t xml:space="preserve"> Teacher discusses with students the flow and direction of stories and how plots develop to intrigue readers. </w:t>
            </w:r>
            <w:r w:rsidR="00FC1712">
              <w:t>If needed, share the example below with class:</w:t>
            </w:r>
          </w:p>
          <w:p w14:paraId="6ABF567A" w14:textId="0CE9D6BC" w:rsidR="00E16418" w:rsidRDefault="00E16418">
            <w:pPr>
              <w:spacing w:after="160" w:line="259" w:lineRule="auto"/>
              <w:ind w:firstLine="0"/>
              <w:jc w:val="left"/>
            </w:pPr>
            <w:r>
              <w:t xml:space="preserve">-EXAMPLE: </w:t>
            </w:r>
            <w:r w:rsidR="00D97843">
              <w:t>(</w:t>
            </w:r>
            <w:r>
              <w:t>1</w:t>
            </w:r>
            <w:r w:rsidRPr="00E16418">
              <w:rPr>
                <w:vertAlign w:val="superscript"/>
              </w:rPr>
              <w:t>st</w:t>
            </w:r>
            <w:r>
              <w:t xml:space="preserve"> term is </w:t>
            </w:r>
            <w:r w:rsidR="00D97843">
              <w:t>atmosphere) 1</w:t>
            </w:r>
            <w:r w:rsidR="00D97843" w:rsidRPr="00D97843">
              <w:rPr>
                <w:vertAlign w:val="superscript"/>
              </w:rPr>
              <w:t>st</w:t>
            </w:r>
            <w:r w:rsidR="00D97843">
              <w:t xml:space="preserve"> student </w:t>
            </w:r>
            <w:proofErr w:type="gramStart"/>
            <w:r w:rsidR="00D97843">
              <w:t>says</w:t>
            </w:r>
            <w:proofErr w:type="gramEnd"/>
            <w:r w:rsidR="00D97843">
              <w:t xml:space="preserve"> “It was a dark and stormy night in a small seaside village”. (2</w:t>
            </w:r>
            <w:r w:rsidR="00D97843" w:rsidRPr="00D97843">
              <w:rPr>
                <w:vertAlign w:val="superscript"/>
              </w:rPr>
              <w:t>nd</w:t>
            </w:r>
            <w:r w:rsidR="00D97843">
              <w:t xml:space="preserve"> term is exposition) 2</w:t>
            </w:r>
            <w:r w:rsidR="00D97843" w:rsidRPr="00D97843">
              <w:rPr>
                <w:vertAlign w:val="superscript"/>
              </w:rPr>
              <w:t>nd</w:t>
            </w:r>
            <w:r w:rsidR="00D97843">
              <w:t xml:space="preserve"> student </w:t>
            </w:r>
            <w:proofErr w:type="gramStart"/>
            <w:r w:rsidR="00D97843">
              <w:t>says</w:t>
            </w:r>
            <w:proofErr w:type="gramEnd"/>
            <w:r w:rsidR="00D97843">
              <w:t xml:space="preserve"> “For years, this town had been abandoned after the fishing industry dried up.”</w:t>
            </w:r>
            <w:r w:rsidR="00FC1712">
              <w:t xml:space="preserve"> (3</w:t>
            </w:r>
            <w:r w:rsidR="00FC1712" w:rsidRPr="00FC1712">
              <w:rPr>
                <w:vertAlign w:val="superscript"/>
              </w:rPr>
              <w:t>rd</w:t>
            </w:r>
            <w:r w:rsidR="00FC1712">
              <w:t xml:space="preserve"> term is antagonist) 3</w:t>
            </w:r>
            <w:r w:rsidR="00FC1712" w:rsidRPr="00FC1712">
              <w:rPr>
                <w:vertAlign w:val="superscript"/>
              </w:rPr>
              <w:t>rd</w:t>
            </w:r>
            <w:r w:rsidR="00FC1712">
              <w:t xml:space="preserve"> student </w:t>
            </w:r>
            <w:proofErr w:type="gramStart"/>
            <w:r w:rsidR="00FC1712">
              <w:t>says</w:t>
            </w:r>
            <w:proofErr w:type="gramEnd"/>
            <w:r w:rsidR="00FC1712">
              <w:t xml:space="preserve"> </w:t>
            </w:r>
            <w:r w:rsidR="00433095">
              <w:t xml:space="preserve">“But things went from bad to worse when the </w:t>
            </w:r>
            <w:r w:rsidR="00B53B9B">
              <w:t>man in the white trench coat appeared in town on this foggy night”.</w:t>
            </w:r>
          </w:p>
          <w:p w14:paraId="7B21F0E0" w14:textId="79DA7786" w:rsidR="00D97843" w:rsidRDefault="00D97843">
            <w:pPr>
              <w:spacing w:after="160" w:line="259" w:lineRule="auto"/>
              <w:ind w:firstLine="0"/>
              <w:jc w:val="left"/>
            </w:pPr>
            <w:r>
              <w:t>-The last student to go delivers the conclusion to the story</w:t>
            </w:r>
          </w:p>
        </w:tc>
      </w:tr>
    </w:tbl>
    <w:p w14:paraId="2E3E5566" w14:textId="77777777" w:rsidR="00072C41" w:rsidRDefault="00000000">
      <w:pPr>
        <w:pStyle w:val="Heading1"/>
        <w:tabs>
          <w:tab w:val="center" w:pos="4649"/>
        </w:tabs>
        <w:ind w:left="-10" w:right="0" w:firstLine="0"/>
        <w:jc w:val="left"/>
      </w:pPr>
      <w:r>
        <w:rPr>
          <w:noProof/>
        </w:rPr>
        <w:drawing>
          <wp:inline distT="0" distB="0" distL="0" distR="0" wp14:anchorId="6E16F513" wp14:editId="01C4DB9B">
            <wp:extent cx="581025" cy="80454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Lesson Plan Template</w:t>
      </w:r>
      <w:r>
        <w:rPr>
          <w:rFonts w:ascii="Calibri" w:eastAsia="Calibri" w:hAnsi="Calibri" w:cs="Calibri"/>
          <w:sz w:val="36"/>
          <w:u w:val="none"/>
        </w:rPr>
        <w:t xml:space="preserve"> </w:t>
      </w:r>
    </w:p>
    <w:tbl>
      <w:tblPr>
        <w:tblStyle w:val="TableGrid"/>
        <w:tblW w:w="9360" w:type="dxa"/>
        <w:tblInd w:w="19" w:type="dxa"/>
        <w:tblCellMar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72C41" w14:paraId="75316A13" w14:textId="77777777">
        <w:trPr>
          <w:trHeight w:val="48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EF92E" w14:textId="77777777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Teacher Candidate:</w:t>
            </w:r>
            <w:r w:rsidR="008144BC">
              <w:rPr>
                <w:b/>
                <w:sz w:val="22"/>
              </w:rPr>
              <w:t xml:space="preserve"> </w:t>
            </w:r>
            <w:r w:rsidR="00327632" w:rsidRPr="00873466">
              <w:rPr>
                <w:bCs/>
                <w:sz w:val="21"/>
                <w:szCs w:val="21"/>
              </w:rPr>
              <w:t>Graham Smith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A2C5B" w14:textId="185B323C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Date:</w:t>
            </w:r>
            <w:r w:rsidR="00327632">
              <w:rPr>
                <w:b/>
                <w:sz w:val="22"/>
              </w:rPr>
              <w:t xml:space="preserve"> </w:t>
            </w:r>
            <w:r w:rsidR="00CB7B4B">
              <w:rPr>
                <w:b/>
                <w:sz w:val="22"/>
              </w:rPr>
              <w:t>Oct. 22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4864F" w14:textId="7FEAEDBD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Title:</w:t>
            </w:r>
            <w:r w:rsidR="00327632">
              <w:rPr>
                <w:b/>
                <w:sz w:val="22"/>
              </w:rPr>
              <w:t xml:space="preserve"> </w:t>
            </w:r>
            <w:r w:rsidR="007B753A">
              <w:rPr>
                <w:bCs/>
                <w:sz w:val="21"/>
                <w:szCs w:val="21"/>
              </w:rPr>
              <w:t xml:space="preserve">Terminology </w:t>
            </w:r>
            <w:r w:rsidR="00D72A5C" w:rsidRPr="00D72A5C">
              <w:rPr>
                <w:bCs/>
                <w:sz w:val="21"/>
                <w:szCs w:val="21"/>
              </w:rPr>
              <w:t>story circle</w:t>
            </w:r>
          </w:p>
        </w:tc>
      </w:tr>
      <w:tr w:rsidR="00072C41" w14:paraId="00BB3A01" w14:textId="77777777">
        <w:trPr>
          <w:trHeight w:val="48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F51F8" w14:textId="77777777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Grade:</w:t>
            </w:r>
            <w:r w:rsidR="00327632">
              <w:rPr>
                <w:b/>
                <w:sz w:val="22"/>
              </w:rPr>
              <w:t xml:space="preserve"> </w:t>
            </w:r>
            <w:r w:rsidR="00327632" w:rsidRPr="00873466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83C55" w14:textId="77777777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Subject:</w:t>
            </w:r>
            <w:r w:rsidR="00327632">
              <w:rPr>
                <w:b/>
                <w:sz w:val="22"/>
              </w:rPr>
              <w:t xml:space="preserve"> </w:t>
            </w:r>
            <w:r w:rsidR="00327632" w:rsidRPr="00873466">
              <w:rPr>
                <w:bCs/>
                <w:sz w:val="21"/>
                <w:szCs w:val="21"/>
              </w:rPr>
              <w:t>ELA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F6D47" w14:textId="32B9FEA9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Unit:</w:t>
            </w:r>
            <w:r w:rsidR="00291004" w:rsidRPr="00291004">
              <w:rPr>
                <w:bCs/>
                <w:sz w:val="22"/>
              </w:rPr>
              <w:t xml:space="preserve"> writing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04C48" w14:textId="77777777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Lesson #:</w:t>
            </w:r>
          </w:p>
        </w:tc>
      </w:tr>
      <w:tr w:rsidR="00072C41" w14:paraId="66C9158C" w14:textId="77777777">
        <w:trPr>
          <w:trHeight w:val="48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CF5A8" w14:textId="77777777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Core Competency:</w:t>
            </w:r>
            <w:r w:rsidR="00327632">
              <w:rPr>
                <w:b/>
                <w:sz w:val="22"/>
              </w:rPr>
              <w:t xml:space="preserve"> </w:t>
            </w:r>
            <w:r w:rsidR="00327632" w:rsidRPr="00873466">
              <w:rPr>
                <w:bCs/>
                <w:sz w:val="21"/>
                <w:szCs w:val="21"/>
              </w:rPr>
              <w:t>Communicating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58F7D6" w14:textId="77777777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Profile:</w:t>
            </w:r>
            <w:r w:rsidR="00AF1E19">
              <w:rPr>
                <w:b/>
                <w:sz w:val="22"/>
              </w:rPr>
              <w:t xml:space="preserve"> </w:t>
            </w:r>
            <w:r w:rsidR="00AF1E19" w:rsidRPr="00873466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28AEDC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</w:tr>
      <w:tr w:rsidR="00072C41" w14:paraId="520DE5CB" w14:textId="77777777">
        <w:trPr>
          <w:trHeight w:val="48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C7DB7" w14:textId="1687255E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Big Idea:</w:t>
            </w:r>
            <w:r w:rsidR="00327632">
              <w:rPr>
                <w:b/>
                <w:sz w:val="22"/>
              </w:rPr>
              <w:t xml:space="preserve"> </w:t>
            </w:r>
            <w:r w:rsidR="00873466" w:rsidRPr="00873466">
              <w:rPr>
                <w:bCs/>
                <w:sz w:val="21"/>
                <w:szCs w:val="21"/>
              </w:rPr>
              <w:t>Exploring </w:t>
            </w:r>
            <w:hyperlink r:id="rId5" w:anchor=";" w:history="1">
              <w:r w:rsidR="00873466" w:rsidRPr="00873466">
                <w:rPr>
                  <w:rStyle w:val="Hyperlink"/>
                  <w:bCs/>
                  <w:sz w:val="21"/>
                  <w:szCs w:val="21"/>
                </w:rPr>
                <w:t>stories</w:t>
              </w:r>
            </w:hyperlink>
            <w:r w:rsidR="00873466" w:rsidRPr="00873466">
              <w:rPr>
                <w:bCs/>
                <w:sz w:val="21"/>
                <w:szCs w:val="21"/>
              </w:rPr>
              <w:t> and other </w:t>
            </w:r>
            <w:hyperlink r:id="rId6" w:anchor=";" w:history="1">
              <w:r w:rsidR="00873466" w:rsidRPr="00873466">
                <w:rPr>
                  <w:rStyle w:val="Hyperlink"/>
                  <w:bCs/>
                  <w:sz w:val="21"/>
                  <w:szCs w:val="21"/>
                </w:rPr>
                <w:t>texts</w:t>
              </w:r>
            </w:hyperlink>
            <w:r w:rsidR="00873466" w:rsidRPr="00873466">
              <w:rPr>
                <w:bCs/>
                <w:sz w:val="21"/>
                <w:szCs w:val="21"/>
              </w:rPr>
              <w:t> helps us understand ourselves and make connections to others and to the world.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7FB7DC" w14:textId="26E1966E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Content:</w:t>
            </w:r>
            <w:r w:rsidR="00327632">
              <w:rPr>
                <w:b/>
                <w:sz w:val="22"/>
              </w:rPr>
              <w:t xml:space="preserve"> </w:t>
            </w:r>
            <w:r w:rsidR="00873466" w:rsidRPr="00873466">
              <w:rPr>
                <w:bCs/>
                <w:sz w:val="21"/>
                <w:szCs w:val="21"/>
              </w:rPr>
              <w:t>Story/text, Strategies and processes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BD5FB8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</w:tr>
      <w:tr w:rsidR="00072C41" w14:paraId="039838D0" w14:textId="77777777">
        <w:trPr>
          <w:trHeight w:val="48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356F50" w14:textId="2ACA5C9A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Essential Question:</w:t>
            </w:r>
            <w:r w:rsidR="00873466">
              <w:rPr>
                <w:b/>
                <w:sz w:val="22"/>
              </w:rPr>
              <w:t xml:space="preserve"> </w:t>
            </w:r>
            <w:r w:rsidR="001672E8" w:rsidRPr="001672E8">
              <w:rPr>
                <w:bCs/>
                <w:sz w:val="20"/>
                <w:szCs w:val="20"/>
              </w:rPr>
              <w:t>Can students demonstrate their understanding of literary terms through one-word stories?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FC56B5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974753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</w:tr>
      <w:tr w:rsidR="00072C41" w14:paraId="0F01DD60" w14:textId="77777777">
        <w:trPr>
          <w:trHeight w:val="48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C82822" w14:textId="03D64EF4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Curricular Competencies:</w:t>
            </w:r>
            <w:r w:rsidR="00327632">
              <w:rPr>
                <w:b/>
                <w:sz w:val="22"/>
              </w:rPr>
              <w:t xml:space="preserve"> </w:t>
            </w:r>
            <w:r w:rsidR="00D72A5C" w:rsidRPr="001672E8">
              <w:rPr>
                <w:bCs/>
                <w:sz w:val="20"/>
                <w:szCs w:val="20"/>
              </w:rPr>
              <w:t>Use and experiment with </w:t>
            </w:r>
            <w:hyperlink r:id="rId7" w:history="1">
              <w:r w:rsidR="00D72A5C" w:rsidRPr="001672E8">
                <w:rPr>
                  <w:rStyle w:val="Hyperlink"/>
                  <w:bCs/>
                  <w:sz w:val="20"/>
                  <w:szCs w:val="20"/>
                </w:rPr>
                <w:t>oral storytelling processes</w:t>
              </w:r>
            </w:hyperlink>
            <w:r w:rsidR="00D72A5C" w:rsidRPr="001672E8">
              <w:rPr>
                <w:bCs/>
                <w:sz w:val="20"/>
                <w:szCs w:val="20"/>
              </w:rPr>
              <w:t>/</w:t>
            </w:r>
            <w:r w:rsidR="00D72A5C" w:rsidRPr="001672E8">
              <w:rPr>
                <w:rFonts w:ascii="Verdana" w:hAnsi="Verdana"/>
                <w:color w:val="3B3B3B"/>
                <w:sz w:val="20"/>
                <w:szCs w:val="20"/>
                <w:shd w:val="clear" w:color="auto" w:fill="FFFFFF"/>
              </w:rPr>
              <w:t xml:space="preserve"> </w:t>
            </w:r>
            <w:r w:rsidR="00D72A5C" w:rsidRPr="001672E8">
              <w:rPr>
                <w:bCs/>
                <w:sz w:val="20"/>
                <w:szCs w:val="20"/>
              </w:rPr>
              <w:t>Understand </w:t>
            </w:r>
            <w:hyperlink r:id="rId8" w:history="1">
              <w:r w:rsidR="00D72A5C" w:rsidRPr="001672E8">
                <w:rPr>
                  <w:rStyle w:val="Hyperlink"/>
                  <w:bCs/>
                  <w:sz w:val="20"/>
                  <w:szCs w:val="20"/>
                </w:rPr>
                <w:t>how literary elements, techniques, and devices enhance and shape meaning</w:t>
              </w:r>
            </w:hyperlink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B8460A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63D57D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</w:tr>
      <w:tr w:rsidR="00072C41" w14:paraId="7A6ACA70" w14:textId="77777777">
        <w:trPr>
          <w:trHeight w:val="48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9671DB" w14:textId="3BED7B9C" w:rsidR="00072C41" w:rsidRPr="00487457" w:rsidRDefault="00000000">
            <w:pPr>
              <w:spacing w:after="0" w:line="259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b/>
                <w:sz w:val="22"/>
              </w:rPr>
              <w:t>Indigenous Perspectives and FPPL:</w:t>
            </w:r>
            <w:r w:rsidR="00AF1E19">
              <w:rPr>
                <w:b/>
                <w:sz w:val="22"/>
              </w:rPr>
              <w:t xml:space="preserve"> </w:t>
            </w:r>
            <w:r w:rsidR="00FE6E6C" w:rsidRPr="00FE6E6C">
              <w:rPr>
                <w:bCs/>
                <w:sz w:val="20"/>
                <w:szCs w:val="20"/>
              </w:rPr>
              <w:t>Learning is embedded in memory, history, and story</w:t>
            </w:r>
            <w:r w:rsidR="00FE6E6C">
              <w:rPr>
                <w:bCs/>
                <w:sz w:val="20"/>
                <w:szCs w:val="20"/>
              </w:rPr>
              <w:t xml:space="preserve"> (FPPL)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9AD16D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610788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</w:tr>
      <w:tr w:rsidR="00072C41" w14:paraId="49D57DAA" w14:textId="77777777">
        <w:trPr>
          <w:trHeight w:val="48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E52950" w14:textId="33535FEF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Learning Intention:</w:t>
            </w:r>
            <w:r w:rsidR="00E06E92">
              <w:rPr>
                <w:b/>
                <w:sz w:val="22"/>
              </w:rPr>
              <w:t xml:space="preserve"> </w:t>
            </w:r>
            <w:r w:rsidR="00E06E92" w:rsidRPr="001672E8">
              <w:rPr>
                <w:bCs/>
                <w:sz w:val="20"/>
                <w:szCs w:val="20"/>
              </w:rPr>
              <w:t>To understand how literary terms and plot stages work together to tell a story</w:t>
            </w:r>
            <w:r w:rsidR="00E06E92" w:rsidRPr="001672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6EE138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C2DE43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</w:tr>
      <w:tr w:rsidR="00072C41" w14:paraId="2C1621A2" w14:textId="77777777">
        <w:trPr>
          <w:trHeight w:val="48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42CDFC" w14:textId="7B11D798" w:rsidR="00072C41" w:rsidRPr="001B7AB3" w:rsidRDefault="00000000">
            <w:pPr>
              <w:spacing w:after="0" w:line="259" w:lineRule="auto"/>
              <w:ind w:firstLine="0"/>
              <w:jc w:val="left"/>
              <w:rPr>
                <w:bCs/>
                <w:sz w:val="21"/>
                <w:szCs w:val="21"/>
              </w:rPr>
            </w:pPr>
            <w:r>
              <w:rPr>
                <w:b/>
                <w:sz w:val="22"/>
              </w:rPr>
              <w:t>Materials:</w:t>
            </w:r>
            <w:r w:rsidR="00AF1E19">
              <w:rPr>
                <w:b/>
                <w:sz w:val="22"/>
              </w:rPr>
              <w:t xml:space="preserve"> </w:t>
            </w:r>
            <w:r w:rsidR="00CB7B4B" w:rsidRPr="00CB7B4B">
              <w:rPr>
                <w:bCs/>
                <w:sz w:val="22"/>
              </w:rPr>
              <w:t>p</w:t>
            </w:r>
            <w:r w:rsidR="00CB7B4B">
              <w:rPr>
                <w:bCs/>
                <w:sz w:val="20"/>
                <w:szCs w:val="20"/>
              </w:rPr>
              <w:t>osters</w:t>
            </w:r>
            <w:r w:rsidR="001B7AB3" w:rsidRPr="001672E8">
              <w:rPr>
                <w:bCs/>
                <w:sz w:val="20"/>
                <w:szCs w:val="20"/>
              </w:rPr>
              <w:t xml:space="preserve">, each printed with one literary term </w:t>
            </w:r>
            <w:r w:rsidR="00487457" w:rsidRPr="001672E8">
              <w:rPr>
                <w:bCs/>
                <w:sz w:val="20"/>
                <w:szCs w:val="20"/>
              </w:rPr>
              <w:t xml:space="preserve">or plot stage and a definition </w:t>
            </w:r>
            <w:r w:rsidR="001672E8" w:rsidRPr="001672E8">
              <w:rPr>
                <w:bCs/>
                <w:sz w:val="20"/>
                <w:szCs w:val="20"/>
              </w:rPr>
              <w:t xml:space="preserve">and example </w:t>
            </w:r>
            <w:r w:rsidR="00487457" w:rsidRPr="001672E8">
              <w:rPr>
                <w:bCs/>
                <w:sz w:val="20"/>
                <w:szCs w:val="20"/>
              </w:rPr>
              <w:t>underneath (one per student), tape</w:t>
            </w:r>
            <w:r w:rsidR="00CB7B4B">
              <w:rPr>
                <w:bCs/>
                <w:sz w:val="20"/>
                <w:szCs w:val="20"/>
              </w:rPr>
              <w:t>, chairs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E4ED41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6E8CA4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789"/>
        <w:tblW w:w="9360" w:type="dxa"/>
        <w:tblInd w:w="0" w:type="dxa"/>
        <w:tblCellMar>
          <w:top w:w="1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8370"/>
      </w:tblGrid>
      <w:tr w:rsidR="00CB7B4B" w14:paraId="49E2E295" w14:textId="77777777" w:rsidTr="00CB7B4B">
        <w:trPr>
          <w:trHeight w:val="181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71E1" w14:textId="77777777" w:rsidR="00CB7B4B" w:rsidRDefault="00CB7B4B" w:rsidP="00CB7B4B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Approx Time</w:t>
            </w:r>
          </w:p>
          <w:p w14:paraId="25E19E21" w14:textId="77777777" w:rsidR="00CB7B4B" w:rsidRDefault="00CB7B4B" w:rsidP="00CB7B4B">
            <w:pPr>
              <w:spacing w:after="0" w:line="259" w:lineRule="auto"/>
              <w:ind w:firstLine="0"/>
              <w:jc w:val="center"/>
            </w:pPr>
          </w:p>
          <w:p w14:paraId="5B7C2636" w14:textId="1ADA51DF" w:rsidR="00CB7B4B" w:rsidRDefault="00B53B9B" w:rsidP="00CB7B4B">
            <w:pPr>
              <w:spacing w:after="0" w:line="259" w:lineRule="auto"/>
              <w:ind w:firstLine="0"/>
              <w:jc w:val="center"/>
            </w:pPr>
            <w:r>
              <w:t>15</w:t>
            </w:r>
            <w:r w:rsidR="00CB7B4B">
              <w:t xml:space="preserve"> minutes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D7BC" w14:textId="77777777" w:rsidR="00CB7B4B" w:rsidRDefault="00CB7B4B" w:rsidP="00CB7B4B">
            <w:pPr>
              <w:spacing w:after="160" w:line="259" w:lineRule="auto"/>
              <w:ind w:firstLine="0"/>
              <w:jc w:val="left"/>
            </w:pPr>
            <w:r>
              <w:t>-Introduce the idea of collaboratively making a story, ask: “has anyone played one word story or mad libs?”, give funny examples to build interest</w:t>
            </w:r>
          </w:p>
          <w:p w14:paraId="04A57356" w14:textId="7F1526E4" w:rsidR="00D647F7" w:rsidRDefault="00CB7B4B" w:rsidP="00D647F7">
            <w:pPr>
              <w:spacing w:after="160" w:line="259" w:lineRule="auto"/>
              <w:ind w:firstLine="0"/>
              <w:jc w:val="left"/>
            </w:pPr>
            <w:r>
              <w:t>-</w:t>
            </w:r>
            <w:r w:rsidR="00D647F7">
              <w:t>Tape literary term posters to wall (in order of story arc position, with general literary terms interspersed) around classroom in a circle, review any literary terms from previous years with class</w:t>
            </w:r>
          </w:p>
          <w:p w14:paraId="098BB0A5" w14:textId="77777777" w:rsidR="00CB7B4B" w:rsidRDefault="00CB7B4B" w:rsidP="00D647F7">
            <w:pPr>
              <w:spacing w:after="160" w:line="259" w:lineRule="auto"/>
              <w:ind w:firstLine="0"/>
              <w:jc w:val="left"/>
            </w:pPr>
            <w:r>
              <w:t xml:space="preserve">-Introduce </w:t>
            </w:r>
            <w:r w:rsidR="00D647F7">
              <w:t xml:space="preserve">the </w:t>
            </w:r>
            <w:r>
              <w:t xml:space="preserve">new literary terms included in this exercise and familiarize students with them </w:t>
            </w:r>
          </w:p>
          <w:p w14:paraId="290F4550" w14:textId="65539D38" w:rsidR="00D647F7" w:rsidRDefault="00D647F7" w:rsidP="00D647F7">
            <w:pPr>
              <w:spacing w:after="160" w:line="259" w:lineRule="auto"/>
              <w:ind w:firstLine="0"/>
              <w:jc w:val="left"/>
            </w:pPr>
            <w:r>
              <w:t>-Before starting the story circle, ask students which terms they would like clarification or more examples of</w:t>
            </w:r>
          </w:p>
        </w:tc>
      </w:tr>
    </w:tbl>
    <w:p w14:paraId="59A7EB4E" w14:textId="77777777" w:rsidR="00072C41" w:rsidRDefault="00000000">
      <w:pPr>
        <w:pStyle w:val="Heading1"/>
        <w:tabs>
          <w:tab w:val="center" w:pos="4649"/>
        </w:tabs>
        <w:spacing w:after="447"/>
        <w:ind w:left="-10" w:right="0" w:firstLine="0"/>
        <w:jc w:val="left"/>
      </w:pPr>
      <w:r>
        <w:rPr>
          <w:noProof/>
        </w:rPr>
        <w:lastRenderedPageBreak/>
        <w:drawing>
          <wp:inline distT="0" distB="0" distL="0" distR="0" wp14:anchorId="78298CF7" wp14:editId="6D11E0C2">
            <wp:extent cx="581025" cy="804545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Lesson Plan Template</w:t>
      </w:r>
      <w:r>
        <w:rPr>
          <w:rFonts w:ascii="Calibri" w:eastAsia="Calibri" w:hAnsi="Calibri" w:cs="Calibri"/>
          <w:sz w:val="36"/>
          <w:u w:val="none"/>
        </w:rPr>
        <w:t xml:space="preserve"> </w:t>
      </w:r>
    </w:p>
    <w:p w14:paraId="19FB0533" w14:textId="77777777" w:rsidR="00072C41" w:rsidRDefault="00000000">
      <w:pPr>
        <w:ind w:left="-15" w:right="268"/>
      </w:pPr>
      <w:r>
        <w:rPr>
          <w:b/>
          <w:sz w:val="22"/>
        </w:rPr>
        <w:t xml:space="preserve">Closure - </w:t>
      </w:r>
      <w:r>
        <w:rPr>
          <w:sz w:val="16"/>
        </w:rPr>
        <w:t>Organize and Integrate:</w:t>
      </w:r>
      <w:r>
        <w:t xml:space="preserve"> How will students “cement” their learning? What techniques will help them reflect, personalize and stretch their thinking?  How will I tie back into the outcomes and learning intentions?  How will I summarize or review? How will I know they have demonstrated the intention? Include Teacher AND Student Activities.</w:t>
      </w:r>
    </w:p>
    <w:tbl>
      <w:tblPr>
        <w:tblStyle w:val="TableGrid"/>
        <w:tblW w:w="9360" w:type="dxa"/>
        <w:tblInd w:w="19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680"/>
      </w:tblGrid>
      <w:tr w:rsidR="00072C41" w14:paraId="5CDE9EBF" w14:textId="77777777">
        <w:trPr>
          <w:trHeight w:val="181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44A7" w14:textId="77777777" w:rsidR="00072C41" w:rsidRDefault="00000000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Approx Time</w:t>
            </w:r>
          </w:p>
          <w:p w14:paraId="6E6D8D50" w14:textId="77777777" w:rsidR="00AF1E19" w:rsidRDefault="00AF1E19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  <w:p w14:paraId="7BD31D4F" w14:textId="77777777" w:rsidR="00AF1E19" w:rsidRDefault="00AF1E19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10 minutes</w:t>
            </w:r>
          </w:p>
        </w:tc>
        <w:tc>
          <w:tcPr>
            <w:tcW w:w="8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3FFF7" w14:textId="2BB91544" w:rsidR="00072C41" w:rsidRDefault="00D97843">
            <w:pPr>
              <w:spacing w:after="160" w:line="259" w:lineRule="auto"/>
              <w:ind w:firstLine="0"/>
              <w:jc w:val="left"/>
              <w:rPr>
                <w:sz w:val="21"/>
                <w:szCs w:val="21"/>
              </w:rPr>
            </w:pPr>
            <w:r w:rsidRPr="00D26F3A">
              <w:rPr>
                <w:sz w:val="21"/>
                <w:szCs w:val="21"/>
              </w:rPr>
              <w:t>-</w:t>
            </w:r>
            <w:r w:rsidR="007D6133" w:rsidRPr="00D26F3A">
              <w:rPr>
                <w:sz w:val="21"/>
                <w:szCs w:val="21"/>
              </w:rPr>
              <w:t>After class returns to their spots, ask everyone to write down 5 of the terms that were new to them from today and quickly write or sketch what each term means to them</w:t>
            </w:r>
            <w:r w:rsidR="00D26F3A">
              <w:rPr>
                <w:sz w:val="21"/>
                <w:szCs w:val="21"/>
              </w:rPr>
              <w:t xml:space="preserve"> (including students name)</w:t>
            </w:r>
          </w:p>
          <w:p w14:paraId="6D186B70" w14:textId="557AF8C0" w:rsidR="00CB7B4B" w:rsidRPr="00D26F3A" w:rsidRDefault="00D26F3A">
            <w:pPr>
              <w:spacing w:after="160" w:line="259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-Teacher collects these papers for assessment</w:t>
            </w:r>
          </w:p>
        </w:tc>
      </w:tr>
      <w:tr w:rsidR="00072C41" w14:paraId="0684D436" w14:textId="77777777">
        <w:trPr>
          <w:trHeight w:val="181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AF132" w14:textId="77777777" w:rsidR="00072C41" w:rsidRDefault="00000000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Adaptations/Modifications:</w:t>
            </w:r>
          </w:p>
          <w:p w14:paraId="60DACBFE" w14:textId="77777777" w:rsidR="00D97843" w:rsidRDefault="00D97843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646D0DF8" w14:textId="77777777" w:rsidR="00D97843" w:rsidRDefault="00D97843">
            <w:pPr>
              <w:spacing w:after="0" w:line="259" w:lineRule="auto"/>
              <w:ind w:firstLine="0"/>
              <w:jc w:val="left"/>
              <w:rPr>
                <w:bCs/>
                <w:sz w:val="21"/>
                <w:szCs w:val="21"/>
              </w:rPr>
            </w:pPr>
            <w:r w:rsidRPr="00D97843">
              <w:rPr>
                <w:bCs/>
                <w:sz w:val="21"/>
                <w:szCs w:val="21"/>
              </w:rPr>
              <w:t>-students can sit or stand to participate</w:t>
            </w:r>
          </w:p>
          <w:p w14:paraId="78F90209" w14:textId="679ECE86" w:rsidR="00D97843" w:rsidRDefault="00D97843">
            <w:pPr>
              <w:spacing w:after="0" w:line="259" w:lineRule="auto"/>
              <w:ind w:firstLine="0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  <w:r w:rsidR="00D26F3A">
              <w:rPr>
                <w:bCs/>
                <w:sz w:val="21"/>
                <w:szCs w:val="21"/>
              </w:rPr>
              <w:t>students can quickly pre-write and then read out their sentences</w:t>
            </w:r>
            <w:r w:rsidR="008A4B03">
              <w:rPr>
                <w:bCs/>
                <w:sz w:val="21"/>
                <w:szCs w:val="21"/>
              </w:rPr>
              <w:t xml:space="preserve"> </w:t>
            </w:r>
            <w:r w:rsidR="00D26F3A">
              <w:rPr>
                <w:bCs/>
                <w:sz w:val="21"/>
                <w:szCs w:val="21"/>
              </w:rPr>
              <w:t>if needed for confidence</w:t>
            </w:r>
          </w:p>
          <w:p w14:paraId="637CF75A" w14:textId="0A6A5B51" w:rsidR="00D26F3A" w:rsidRPr="00D97843" w:rsidRDefault="00D26F3A">
            <w:pPr>
              <w:spacing w:after="0" w:line="259" w:lineRule="auto"/>
              <w:ind w:firstLine="0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-students can write out sentence and have a classmate read out loud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3570" w14:textId="77777777" w:rsidR="00072C41" w:rsidRDefault="00000000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Extensions:</w:t>
            </w:r>
          </w:p>
          <w:p w14:paraId="2B082DBB" w14:textId="77777777" w:rsidR="00D97843" w:rsidRDefault="00D97843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</w:p>
          <w:p w14:paraId="147FADC8" w14:textId="35E14E26" w:rsidR="00D97843" w:rsidRPr="008A4B03" w:rsidRDefault="00D97843">
            <w:pPr>
              <w:spacing w:after="0" w:line="259" w:lineRule="auto"/>
              <w:ind w:firstLine="0"/>
              <w:jc w:val="left"/>
              <w:rPr>
                <w:bCs/>
                <w:sz w:val="21"/>
                <w:szCs w:val="21"/>
              </w:rPr>
            </w:pPr>
            <w:r w:rsidRPr="008A4B03">
              <w:rPr>
                <w:bCs/>
                <w:sz w:val="21"/>
                <w:szCs w:val="21"/>
              </w:rPr>
              <w:t xml:space="preserve">-students can </w:t>
            </w:r>
            <w:r w:rsidR="008A4B03" w:rsidRPr="008A4B03">
              <w:rPr>
                <w:bCs/>
                <w:sz w:val="21"/>
                <w:szCs w:val="21"/>
              </w:rPr>
              <w:t>“double up” and think of an extra term to work into their sentence</w:t>
            </w:r>
          </w:p>
          <w:p w14:paraId="4C2A1C19" w14:textId="645CA653" w:rsidR="008A4B03" w:rsidRDefault="008A4B03">
            <w:pPr>
              <w:spacing w:after="0" w:line="259" w:lineRule="auto"/>
              <w:ind w:firstLine="0"/>
              <w:jc w:val="left"/>
            </w:pPr>
            <w:r w:rsidRPr="008A4B03">
              <w:rPr>
                <w:sz w:val="21"/>
                <w:szCs w:val="21"/>
              </w:rPr>
              <w:t>-Example: a student that chooses rising action could also work a metaphor into their sentence</w:t>
            </w:r>
          </w:p>
        </w:tc>
      </w:tr>
      <w:tr w:rsidR="00072C41" w14:paraId="2FF15D93" w14:textId="77777777">
        <w:trPr>
          <w:trHeight w:val="1816"/>
        </w:trPr>
        <w:tc>
          <w:tcPr>
            <w:tcW w:w="4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953969" w14:textId="1D288473" w:rsidR="00D26F3A" w:rsidRDefault="00000000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Assessment Plan:</w:t>
            </w:r>
          </w:p>
          <w:p w14:paraId="11CBF315" w14:textId="359C65CE" w:rsidR="00C9200E" w:rsidRDefault="00C9200E">
            <w:pPr>
              <w:spacing w:after="0" w:line="259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Pr="00C9200E">
              <w:rPr>
                <w:bCs/>
                <w:sz w:val="20"/>
                <w:szCs w:val="20"/>
              </w:rPr>
              <w:t xml:space="preserve">Formative assessment occurs in </w:t>
            </w:r>
            <w:r>
              <w:rPr>
                <w:bCs/>
                <w:sz w:val="20"/>
                <w:szCs w:val="20"/>
              </w:rPr>
              <w:t xml:space="preserve">both </w:t>
            </w:r>
            <w:r w:rsidRPr="00C9200E">
              <w:rPr>
                <w:bCs/>
                <w:sz w:val="20"/>
                <w:szCs w:val="20"/>
              </w:rPr>
              <w:t>the final step of the introduction and in the first step of the activity</w:t>
            </w:r>
          </w:p>
          <w:p w14:paraId="242AF480" w14:textId="77777777" w:rsidR="00D26F3A" w:rsidRPr="00C9200E" w:rsidRDefault="00D26F3A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  <w:r w:rsidRPr="00C9200E">
              <w:rPr>
                <w:sz w:val="20"/>
                <w:szCs w:val="20"/>
              </w:rPr>
              <w:t xml:space="preserve">-Teacher assesses each of the collected papers </w:t>
            </w:r>
            <w:r w:rsidR="00B53B9B" w:rsidRPr="00C9200E">
              <w:rPr>
                <w:sz w:val="20"/>
                <w:szCs w:val="20"/>
              </w:rPr>
              <w:t>with the following criteria:</w:t>
            </w:r>
          </w:p>
          <w:p w14:paraId="3A18320B" w14:textId="3B7C7447" w:rsidR="00B53B9B" w:rsidRDefault="00C9200E">
            <w:pPr>
              <w:spacing w:after="0" w:line="259" w:lineRule="auto"/>
              <w:ind w:firstLine="0"/>
              <w:jc w:val="left"/>
            </w:pPr>
            <w:r>
              <w:t>1. Developing: Student wrote down less than 5 of the new terms, did not pair them with clear and relevant definitions</w:t>
            </w:r>
            <w:r w:rsidR="004E3D0A">
              <w:t>, has not demonstrated accurate understanding yet</w:t>
            </w:r>
          </w:p>
          <w:p w14:paraId="1595AB38" w14:textId="7667FB42" w:rsidR="00C9200E" w:rsidRDefault="00C9200E">
            <w:pPr>
              <w:spacing w:after="0" w:line="259" w:lineRule="auto"/>
              <w:ind w:firstLine="0"/>
              <w:jc w:val="left"/>
            </w:pPr>
            <w:r>
              <w:t xml:space="preserve">2. Meeting: Student wrote down 5 of the new terms, provided correct definitions for them that demonstrated </w:t>
            </w:r>
            <w:r w:rsidR="004E3D0A">
              <w:t>accurate understanding</w:t>
            </w:r>
          </w:p>
          <w:p w14:paraId="30CDC906" w14:textId="09D3C386" w:rsidR="00C9200E" w:rsidRDefault="00C9200E">
            <w:pPr>
              <w:spacing w:after="0" w:line="259" w:lineRule="auto"/>
              <w:ind w:firstLine="0"/>
              <w:jc w:val="left"/>
            </w:pPr>
            <w:r>
              <w:t>3. Exceeding: Student wrote down 5 or more of the new terms, provided creative and definitions that demonstrated deep understanding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A5C7DD" w14:textId="77777777" w:rsidR="00072C41" w:rsidRDefault="00072C41">
            <w:pPr>
              <w:spacing w:after="160" w:line="259" w:lineRule="auto"/>
              <w:ind w:firstLine="0"/>
              <w:jc w:val="left"/>
            </w:pPr>
          </w:p>
        </w:tc>
      </w:tr>
      <w:tr w:rsidR="00072C41" w14:paraId="5CC8E467" w14:textId="77777777">
        <w:trPr>
          <w:trHeight w:val="2348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FA6A5" w14:textId="77777777" w:rsidR="00072C41" w:rsidRDefault="00000000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2"/>
              </w:rPr>
              <w:t>Lesson Notes/Reflection:</w:t>
            </w:r>
          </w:p>
        </w:tc>
      </w:tr>
    </w:tbl>
    <w:p w14:paraId="21EF22CE" w14:textId="77777777" w:rsidR="004E31CC" w:rsidRDefault="004E31CC"/>
    <w:sectPr w:rsidR="004E31CC">
      <w:pgSz w:w="12240" w:h="15840"/>
      <w:pgMar w:top="708" w:right="1512" w:bottom="1022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66"/>
    <w:rsid w:val="00072C41"/>
    <w:rsid w:val="00127DA2"/>
    <w:rsid w:val="001672E8"/>
    <w:rsid w:val="001B7AB3"/>
    <w:rsid w:val="00291004"/>
    <w:rsid w:val="00327632"/>
    <w:rsid w:val="00433095"/>
    <w:rsid w:val="00487457"/>
    <w:rsid w:val="004E31CC"/>
    <w:rsid w:val="004E3D0A"/>
    <w:rsid w:val="005E2B83"/>
    <w:rsid w:val="007B753A"/>
    <w:rsid w:val="007D6133"/>
    <w:rsid w:val="008144BC"/>
    <w:rsid w:val="00873466"/>
    <w:rsid w:val="008A4B03"/>
    <w:rsid w:val="0095386E"/>
    <w:rsid w:val="00A21BFC"/>
    <w:rsid w:val="00AF1E19"/>
    <w:rsid w:val="00B53B9B"/>
    <w:rsid w:val="00B96BC8"/>
    <w:rsid w:val="00C9200E"/>
    <w:rsid w:val="00CB7B4B"/>
    <w:rsid w:val="00D26F3A"/>
    <w:rsid w:val="00D647F7"/>
    <w:rsid w:val="00D72A5C"/>
    <w:rsid w:val="00D97843"/>
    <w:rsid w:val="00E06E92"/>
    <w:rsid w:val="00E16418"/>
    <w:rsid w:val="00F426E8"/>
    <w:rsid w:val="00F537DC"/>
    <w:rsid w:val="00FC1712"/>
    <w:rsid w:val="00F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B37EA"/>
  <w15:docId w15:val="{293E1C82-1FB9-E54A-98CC-C187B6A8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34" w:lineRule="auto"/>
      <w:ind w:firstLine="1"/>
      <w:jc w:val="both"/>
    </w:pPr>
    <w:rPr>
      <w:rFonts w:ascii="Tahoma" w:eastAsia="Tahoma" w:hAnsi="Tahoma" w:cs="Tahoma"/>
      <w:color w:val="000000"/>
      <w:sz w:val="17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 w:line="259" w:lineRule="auto"/>
      <w:ind w:left="10" w:right="2890" w:hanging="10"/>
      <w:jc w:val="center"/>
      <w:outlineLvl w:val="0"/>
    </w:pPr>
    <w:rPr>
      <w:rFonts w:ascii="Tahoma" w:eastAsia="Tahoma" w:hAnsi="Tahoma" w:cs="Tahoma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734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.gov.bc.ca/curriculum/english-language-arts/7/co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rriculum.gov.bc.ca/curriculum/english-language-arts/7/co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rriculum.gov.bc.ca/curriculum/english-language-arts/7/core" TargetMode="External"/><Relationship Id="rId5" Type="http://schemas.openxmlformats.org/officeDocument/2006/relationships/hyperlink" Target="https://curriculum.gov.bc.ca/curriculum/english-language-arts/7/cor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ahamsmith/Desktop/EDCI%20302/EDCI%20302%201st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EDCI 302 1st lesson plan.dotx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cp:lastModifiedBy>Graham Graham-Smith</cp:lastModifiedBy>
  <cp:revision>2</cp:revision>
  <dcterms:created xsi:type="dcterms:W3CDTF">2024-11-06T00:13:00Z</dcterms:created>
  <dcterms:modified xsi:type="dcterms:W3CDTF">2024-11-06T00:13:00Z</dcterms:modified>
</cp:coreProperties>
</file>